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789D1" w14:textId="3853BDB5" w:rsidR="00357B4B" w:rsidRDefault="0068303F" w:rsidP="0068303F">
      <w:pPr>
        <w:jc w:val="center"/>
        <w:rPr>
          <w:b/>
          <w:bCs/>
          <w:color w:val="0000FF"/>
          <w:sz w:val="36"/>
          <w:szCs w:val="36"/>
          <w:u w:val="single"/>
        </w:rPr>
      </w:pPr>
      <w:r w:rsidRPr="0068303F">
        <w:rPr>
          <w:b/>
          <w:bCs/>
          <w:noProof/>
          <w:color w:val="0000FF"/>
          <w:sz w:val="36"/>
          <w:szCs w:val="36"/>
        </w:rPr>
        <w:drawing>
          <wp:inline distT="0" distB="0" distL="0" distR="0" wp14:anchorId="2C781717" wp14:editId="4E0850D6">
            <wp:extent cx="514408" cy="403612"/>
            <wp:effectExtent l="0" t="0" r="0" b="0"/>
            <wp:docPr id="265030882" name="Picture 4" descr="A logo of a hockey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030882" name="Picture 4" descr="A logo of a hockey team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037" cy="426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B6CE3" w:rsidRPr="00EB6CE3">
        <w:rPr>
          <w:b/>
          <w:bCs/>
          <w:color w:val="0000FF"/>
          <w:sz w:val="36"/>
          <w:szCs w:val="36"/>
        </w:rPr>
        <w:t xml:space="preserve">     </w:t>
      </w:r>
      <w:r w:rsidR="00357B4B" w:rsidRPr="00357B4B">
        <w:rPr>
          <w:b/>
          <w:bCs/>
          <w:color w:val="0000FF"/>
          <w:sz w:val="36"/>
          <w:szCs w:val="36"/>
          <w:u w:val="single"/>
        </w:rPr>
        <w:t>Règlements du Tournoi M11 2026</w:t>
      </w:r>
      <w:r w:rsidR="00EB6CE3" w:rsidRPr="00EB6CE3">
        <w:rPr>
          <w:b/>
          <w:bCs/>
          <w:color w:val="0000FF"/>
          <w:sz w:val="36"/>
          <w:szCs w:val="36"/>
        </w:rPr>
        <w:t xml:space="preserve">     </w:t>
      </w:r>
      <w:r w:rsidRPr="0068303F">
        <w:rPr>
          <w:b/>
          <w:bCs/>
          <w:color w:val="0000FF"/>
          <w:sz w:val="36"/>
          <w:szCs w:val="36"/>
        </w:rPr>
        <w:t xml:space="preserve">  </w:t>
      </w:r>
      <w:r w:rsidRPr="0068303F">
        <w:rPr>
          <w:b/>
          <w:bCs/>
          <w:noProof/>
          <w:color w:val="0000FF"/>
          <w:sz w:val="36"/>
          <w:szCs w:val="36"/>
        </w:rPr>
        <w:drawing>
          <wp:inline distT="0" distB="0" distL="0" distR="0" wp14:anchorId="04D20396" wp14:editId="07E0547B">
            <wp:extent cx="514408" cy="403612"/>
            <wp:effectExtent l="0" t="0" r="0" b="0"/>
            <wp:docPr id="661244250" name="Picture 4" descr="A logo of a hockey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030882" name="Picture 4" descr="A logo of a hockey team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037" cy="426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6D357A" w14:textId="77777777" w:rsidR="00FA41ED" w:rsidRPr="00FA41ED" w:rsidRDefault="00FA41ED" w:rsidP="00FA41ED">
      <w:pPr>
        <w:jc w:val="center"/>
        <w:rPr>
          <w:b/>
          <w:bCs/>
          <w:color w:val="0000FF"/>
          <w:sz w:val="22"/>
          <w:szCs w:val="22"/>
          <w:u w:val="single"/>
        </w:rPr>
      </w:pPr>
    </w:p>
    <w:p w14:paraId="50B13B75" w14:textId="0BC96A9D" w:rsidR="00357B4B" w:rsidRDefault="00357B4B" w:rsidP="00357B4B">
      <w:pPr>
        <w:pStyle w:val="ListParagraph"/>
        <w:numPr>
          <w:ilvl w:val="0"/>
          <w:numId w:val="1"/>
        </w:numPr>
      </w:pPr>
      <w:r>
        <w:t>Le tournoi est sanctionné pas Hockey Québec</w:t>
      </w:r>
    </w:p>
    <w:p w14:paraId="610F8D7C" w14:textId="77777777" w:rsidR="00357B4B" w:rsidRDefault="00357B4B" w:rsidP="00357B4B">
      <w:pPr>
        <w:pStyle w:val="ListParagraph"/>
      </w:pPr>
    </w:p>
    <w:p w14:paraId="4A8BADB1" w14:textId="07788713" w:rsidR="00357B4B" w:rsidRDefault="00357B4B" w:rsidP="00357B4B">
      <w:pPr>
        <w:pStyle w:val="ListParagraph"/>
        <w:numPr>
          <w:ilvl w:val="0"/>
          <w:numId w:val="1"/>
        </w:numPr>
      </w:pPr>
      <w:r>
        <w:t>Le gérant ou gérante de l’équipe se doit d’avoir tous les documents en sa possession et des faires vérifier par le registraire du tournoi.</w:t>
      </w:r>
    </w:p>
    <w:p w14:paraId="28BD716B" w14:textId="77777777" w:rsidR="00357B4B" w:rsidRDefault="00357B4B" w:rsidP="00357B4B">
      <w:pPr>
        <w:pStyle w:val="ListParagraph"/>
      </w:pPr>
    </w:p>
    <w:p w14:paraId="1BE12E64" w14:textId="73ABA27F" w:rsidR="00357B4B" w:rsidRDefault="00357B4B" w:rsidP="00357B4B">
      <w:pPr>
        <w:pStyle w:val="ListParagraph"/>
        <w:numPr>
          <w:ilvl w:val="0"/>
          <w:numId w:val="2"/>
        </w:numPr>
      </w:pPr>
      <w:r>
        <w:t>T112 Doit être envoyer pas courriel aux plus tard le 24 décembre 2025</w:t>
      </w:r>
    </w:p>
    <w:p w14:paraId="1BD905E9" w14:textId="0E12E6A6" w:rsidR="00357B4B" w:rsidRDefault="00357B4B" w:rsidP="00357B4B">
      <w:pPr>
        <w:pStyle w:val="ListParagraph"/>
        <w:numPr>
          <w:ilvl w:val="0"/>
          <w:numId w:val="2"/>
        </w:numPr>
      </w:pPr>
      <w:r>
        <w:t xml:space="preserve">Le calendrier de saison </w:t>
      </w:r>
    </w:p>
    <w:p w14:paraId="3183B1FA" w14:textId="725BC1E6" w:rsidR="00357B4B" w:rsidRDefault="00357B4B" w:rsidP="00357B4B">
      <w:pPr>
        <w:pStyle w:val="ListParagraph"/>
        <w:numPr>
          <w:ilvl w:val="0"/>
          <w:numId w:val="2"/>
        </w:numPr>
      </w:pPr>
      <w:r>
        <w:t>Les 5 dernières feuilles de pointage</w:t>
      </w:r>
    </w:p>
    <w:p w14:paraId="1053019A" w14:textId="77777777" w:rsidR="00FA41ED" w:rsidRDefault="00FA41ED" w:rsidP="00FA41ED">
      <w:pPr>
        <w:pStyle w:val="ListParagraph"/>
        <w:ind w:left="1068"/>
      </w:pPr>
    </w:p>
    <w:p w14:paraId="2A2FFE80" w14:textId="1519CF3B" w:rsidR="00357B4B" w:rsidRDefault="00357B4B" w:rsidP="00357B4B">
      <w:pPr>
        <w:pStyle w:val="ListParagraph"/>
        <w:numPr>
          <w:ilvl w:val="0"/>
          <w:numId w:val="1"/>
        </w:numPr>
      </w:pPr>
      <w:r>
        <w:t xml:space="preserve">L’accès aux chambres se fait seulement 30 minutes avant la partie et les chambres doivent être vide </w:t>
      </w:r>
      <w:r w:rsidR="00F1409C">
        <w:t>20 minutes après la partie.</w:t>
      </w:r>
    </w:p>
    <w:p w14:paraId="00913758" w14:textId="77777777" w:rsidR="00357B4B" w:rsidRDefault="00357B4B" w:rsidP="00357B4B"/>
    <w:p w14:paraId="6ED54D9A" w14:textId="28F30D63" w:rsidR="00357B4B" w:rsidRDefault="00F1409C" w:rsidP="00357B4B">
      <w:pPr>
        <w:pStyle w:val="ListParagraph"/>
        <w:numPr>
          <w:ilvl w:val="0"/>
          <w:numId w:val="1"/>
        </w:numPr>
      </w:pPr>
      <w:r>
        <w:t>L’accès aux chambres des joueurs est réservé strictement pour les joueurs, entraineurs et gérant (e) qui sont sur le T112.</w:t>
      </w:r>
    </w:p>
    <w:p w14:paraId="0EA6C76D" w14:textId="77777777" w:rsidR="00F1409C" w:rsidRDefault="00F1409C" w:rsidP="00F1409C">
      <w:pPr>
        <w:pStyle w:val="ListParagraph"/>
      </w:pPr>
    </w:p>
    <w:p w14:paraId="58B40EC0" w14:textId="0D791A14" w:rsidR="00F1409C" w:rsidRDefault="00F1409C" w:rsidP="00357B4B">
      <w:pPr>
        <w:pStyle w:val="ListParagraph"/>
        <w:numPr>
          <w:ilvl w:val="0"/>
          <w:numId w:val="1"/>
        </w:numPr>
      </w:pPr>
      <w:r>
        <w:t>Chandail de match : l’équipe local avec les chandails foncés et l’équipe visiteur chandails pâles.</w:t>
      </w:r>
    </w:p>
    <w:p w14:paraId="2A977EB0" w14:textId="77777777" w:rsidR="00F1409C" w:rsidRDefault="00F1409C" w:rsidP="00F1409C">
      <w:pPr>
        <w:pStyle w:val="ListParagraph"/>
      </w:pPr>
    </w:p>
    <w:p w14:paraId="2961DE3C" w14:textId="432A9CDE" w:rsidR="00F1409C" w:rsidRDefault="00F1409C" w:rsidP="00357B4B">
      <w:pPr>
        <w:pStyle w:val="ListParagraph"/>
        <w:numPr>
          <w:ilvl w:val="0"/>
          <w:numId w:val="1"/>
        </w:numPr>
      </w:pPr>
      <w:r>
        <w:t>Un temp d’arrêt de 30 secondes est accordé par équipe.</w:t>
      </w:r>
    </w:p>
    <w:p w14:paraId="7BAD360D" w14:textId="77777777" w:rsidR="00F1409C" w:rsidRDefault="00F1409C" w:rsidP="00F1409C">
      <w:pPr>
        <w:pStyle w:val="ListParagraph"/>
      </w:pPr>
    </w:p>
    <w:p w14:paraId="6B0D8573" w14:textId="453415BA" w:rsidR="00F1409C" w:rsidRDefault="00F1409C" w:rsidP="00357B4B">
      <w:pPr>
        <w:pStyle w:val="ListParagraph"/>
        <w:numPr>
          <w:ilvl w:val="0"/>
          <w:numId w:val="1"/>
        </w:numPr>
      </w:pPr>
      <w:r>
        <w:t>La durée des parties pour les périodes va selon le règlement 9.2.3 B (Hockey Québec)</w:t>
      </w:r>
    </w:p>
    <w:p w14:paraId="00C56BB7" w14:textId="77777777" w:rsidR="00F1409C" w:rsidRDefault="00F1409C" w:rsidP="00F1409C">
      <w:pPr>
        <w:pStyle w:val="ListParagraph"/>
      </w:pPr>
    </w:p>
    <w:p w14:paraId="6A989C33" w14:textId="16642B84" w:rsidR="00F1409C" w:rsidRDefault="00F1409C" w:rsidP="00357B4B">
      <w:pPr>
        <w:pStyle w:val="ListParagraph"/>
        <w:numPr>
          <w:ilvl w:val="0"/>
          <w:numId w:val="1"/>
        </w:numPr>
      </w:pPr>
      <w:r>
        <w:t>La période d’échauffement est de 3 minutes.</w:t>
      </w:r>
    </w:p>
    <w:p w14:paraId="4D064723" w14:textId="77777777" w:rsidR="00F1409C" w:rsidRDefault="00F1409C" w:rsidP="00F1409C">
      <w:pPr>
        <w:pStyle w:val="ListParagraph"/>
      </w:pPr>
    </w:p>
    <w:p w14:paraId="12B88D02" w14:textId="43D233C6" w:rsidR="00F1409C" w:rsidRDefault="00F1409C" w:rsidP="00357B4B">
      <w:pPr>
        <w:pStyle w:val="ListParagraph"/>
        <w:numPr>
          <w:ilvl w:val="0"/>
          <w:numId w:val="1"/>
        </w:numPr>
      </w:pPr>
      <w:r>
        <w:t>Le nombre de joueur minimum pour débuter une partie est selon le règlement 7.2.1 A de Hockey Québec qui est de 6 joueurs + 1 gardien</w:t>
      </w:r>
      <w:r w:rsidR="00442690">
        <w:t>.</w:t>
      </w:r>
    </w:p>
    <w:p w14:paraId="75733573" w14:textId="77777777" w:rsidR="00442690" w:rsidRDefault="00442690" w:rsidP="00442690">
      <w:pPr>
        <w:pStyle w:val="ListParagraph"/>
      </w:pPr>
    </w:p>
    <w:p w14:paraId="44B88280" w14:textId="1531C607" w:rsidR="00442690" w:rsidRDefault="00442690" w:rsidP="00357B4B">
      <w:pPr>
        <w:pStyle w:val="ListParagraph"/>
        <w:numPr>
          <w:ilvl w:val="0"/>
          <w:numId w:val="1"/>
        </w:numPr>
      </w:pPr>
      <w:r>
        <w:t>Après la 2</w:t>
      </w:r>
      <w:r w:rsidRPr="00442690">
        <w:rPr>
          <w:vertAlign w:val="superscript"/>
        </w:rPr>
        <w:t>e</w:t>
      </w:r>
      <w:r>
        <w:t xml:space="preserve"> période, si le différentiel de but est de 7 ou plus la 3</w:t>
      </w:r>
      <w:r w:rsidRPr="00442690">
        <w:rPr>
          <w:vertAlign w:val="superscript"/>
        </w:rPr>
        <w:t>e</w:t>
      </w:r>
      <w:r>
        <w:t xml:space="preserve"> période sera à temps continu.</w:t>
      </w:r>
    </w:p>
    <w:p w14:paraId="321643D3" w14:textId="77777777" w:rsidR="00442690" w:rsidRDefault="00442690" w:rsidP="00442690">
      <w:pPr>
        <w:pStyle w:val="ListParagraph"/>
      </w:pPr>
    </w:p>
    <w:p w14:paraId="55E7A0F2" w14:textId="540A874A" w:rsidR="00442690" w:rsidRDefault="00442690" w:rsidP="00357B4B">
      <w:pPr>
        <w:pStyle w:val="ListParagraph"/>
        <w:numPr>
          <w:ilvl w:val="0"/>
          <w:numId w:val="1"/>
        </w:numPr>
      </w:pPr>
      <w:r>
        <w:t>Pour les prolongations ou tirs de barrage nous suivons les règlements 9.6 A-B-C-D et 9.6.2 A-B-C-D de Hockey Québec</w:t>
      </w:r>
    </w:p>
    <w:p w14:paraId="2F3DE578" w14:textId="77777777" w:rsidR="00442690" w:rsidRDefault="00442690" w:rsidP="00442690">
      <w:pPr>
        <w:pStyle w:val="ListParagraph"/>
      </w:pPr>
    </w:p>
    <w:p w14:paraId="7EF8F0E1" w14:textId="23A409E3" w:rsidR="00442690" w:rsidRDefault="00442690" w:rsidP="00357B4B">
      <w:pPr>
        <w:pStyle w:val="ListParagraph"/>
        <w:numPr>
          <w:ilvl w:val="0"/>
          <w:numId w:val="1"/>
        </w:numPr>
      </w:pPr>
      <w:r>
        <w:t xml:space="preserve">Pour plus d’information ou si vous avez des questions svp contacter Mr. Yves Bruneau par courriel </w:t>
      </w:r>
      <w:hyperlink r:id="rId6" w:history="1">
        <w:r w:rsidR="00FA41ED" w:rsidRPr="00C6392C">
          <w:rPr>
            <w:rStyle w:val="Hyperlink"/>
          </w:rPr>
          <w:t>tiyves.bruneau@YAHOO.CA</w:t>
        </w:r>
      </w:hyperlink>
      <w:r w:rsidR="00FA41ED">
        <w:t xml:space="preserve"> ou bien par cellulaire 514-795-4144.</w:t>
      </w:r>
    </w:p>
    <w:p w14:paraId="50CDB269" w14:textId="77777777" w:rsidR="00FA41ED" w:rsidRDefault="00FA41ED" w:rsidP="00FA41ED">
      <w:pPr>
        <w:pStyle w:val="ListParagraph"/>
      </w:pPr>
    </w:p>
    <w:p w14:paraId="3C8EE400" w14:textId="77777777" w:rsidR="00FA41ED" w:rsidRDefault="00FA41ED" w:rsidP="00FA41ED"/>
    <w:p w14:paraId="242A2F1C" w14:textId="6F397059" w:rsidR="00FA41ED" w:rsidRPr="00FA41ED" w:rsidRDefault="00FA41ED" w:rsidP="00420A2E">
      <w:pPr>
        <w:jc w:val="center"/>
        <w:rPr>
          <w:b/>
          <w:bCs/>
          <w:color w:val="0000FF"/>
          <w:sz w:val="52"/>
          <w:szCs w:val="52"/>
        </w:rPr>
      </w:pPr>
      <w:r w:rsidRPr="00FA41ED">
        <w:rPr>
          <w:b/>
          <w:bCs/>
          <w:color w:val="0000FF"/>
          <w:sz w:val="52"/>
          <w:szCs w:val="52"/>
        </w:rPr>
        <w:t>BON TOURNOI</w:t>
      </w:r>
    </w:p>
    <w:p w14:paraId="4EB0CB6A" w14:textId="77777777" w:rsidR="00357B4B" w:rsidRDefault="00357B4B" w:rsidP="00357B4B">
      <w:pPr>
        <w:pStyle w:val="ListParagraph"/>
      </w:pPr>
    </w:p>
    <w:p w14:paraId="2F00D9D0" w14:textId="0712A25A" w:rsidR="00357B4B" w:rsidRPr="00357B4B" w:rsidRDefault="00420A2E" w:rsidP="00420A2E">
      <w:pPr>
        <w:pStyle w:val="ListParagraph"/>
        <w:ind w:left="360"/>
        <w:jc w:val="center"/>
      </w:pPr>
      <w:r>
        <w:rPr>
          <w:b/>
          <w:bCs/>
          <w:noProof/>
          <w:color w:val="0000FF"/>
          <w:sz w:val="52"/>
          <w:szCs w:val="52"/>
        </w:rPr>
        <w:drawing>
          <wp:inline distT="0" distB="0" distL="0" distR="0" wp14:anchorId="1C383593" wp14:editId="5D38908F">
            <wp:extent cx="2162926" cy="1697064"/>
            <wp:effectExtent l="0" t="0" r="8890" b="0"/>
            <wp:docPr id="575473238" name="Picture 2" descr="A logo of a hockey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5473238" name="Picture 2" descr="A logo of a hockey team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0397" cy="1710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  <w:color w:val="0000FF"/>
          <w:sz w:val="52"/>
          <w:szCs w:val="52"/>
        </w:rPr>
        <w:t xml:space="preserve"> </w:t>
      </w:r>
    </w:p>
    <w:sectPr w:rsidR="00357B4B" w:rsidRPr="00357B4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1EBE"/>
    <w:multiLevelType w:val="multilevel"/>
    <w:tmpl w:val="4EC424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34ED13EB"/>
    <w:multiLevelType w:val="multilevel"/>
    <w:tmpl w:val="A3FC8E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3F584FAA"/>
    <w:multiLevelType w:val="multilevel"/>
    <w:tmpl w:val="4EC424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7387FAF"/>
    <w:multiLevelType w:val="multilevel"/>
    <w:tmpl w:val="A3FC8E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525125F3"/>
    <w:multiLevelType w:val="multilevel"/>
    <w:tmpl w:val="4EC424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77D44C10"/>
    <w:multiLevelType w:val="multilevel"/>
    <w:tmpl w:val="4EC424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7B024F62"/>
    <w:multiLevelType w:val="hybridMultilevel"/>
    <w:tmpl w:val="C71E65AC"/>
    <w:lvl w:ilvl="0" w:tplc="7CEE1F86">
      <w:start w:val="98"/>
      <w:numFmt w:val="bullet"/>
      <w:lvlText w:val="-"/>
      <w:lvlJc w:val="left"/>
      <w:pPr>
        <w:ind w:left="1068" w:hanging="360"/>
      </w:pPr>
      <w:rPr>
        <w:rFonts w:ascii="Aptos" w:eastAsiaTheme="minorHAnsi" w:hAnsi="Aptos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FAE7F3C"/>
    <w:multiLevelType w:val="multilevel"/>
    <w:tmpl w:val="A3FC8E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2121142343">
    <w:abstractNumId w:val="1"/>
  </w:num>
  <w:num w:numId="2" w16cid:durableId="251592945">
    <w:abstractNumId w:val="6"/>
  </w:num>
  <w:num w:numId="3" w16cid:durableId="1066759994">
    <w:abstractNumId w:val="3"/>
  </w:num>
  <w:num w:numId="4" w16cid:durableId="1213880018">
    <w:abstractNumId w:val="7"/>
  </w:num>
  <w:num w:numId="5" w16cid:durableId="2043892941">
    <w:abstractNumId w:val="5"/>
  </w:num>
  <w:num w:numId="6" w16cid:durableId="1111898132">
    <w:abstractNumId w:val="0"/>
  </w:num>
  <w:num w:numId="7" w16cid:durableId="1727412675">
    <w:abstractNumId w:val="2"/>
  </w:num>
  <w:num w:numId="8" w16cid:durableId="21168297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B4B"/>
    <w:rsid w:val="00357B4B"/>
    <w:rsid w:val="00420A2E"/>
    <w:rsid w:val="00442690"/>
    <w:rsid w:val="0068303F"/>
    <w:rsid w:val="00B317F6"/>
    <w:rsid w:val="00C85A96"/>
    <w:rsid w:val="00CD32C4"/>
    <w:rsid w:val="00CE54A1"/>
    <w:rsid w:val="00D27AEA"/>
    <w:rsid w:val="00EB6CE3"/>
    <w:rsid w:val="00F1409C"/>
    <w:rsid w:val="00FA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22206"/>
  <w15:chartTrackingRefBased/>
  <w15:docId w15:val="{1307B8A0-217A-4DE9-83C2-18C69BDA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7B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7B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7B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7B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7B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7B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7B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7B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7B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7B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7B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7B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7B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7B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7B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7B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7B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7B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7B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7B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7B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7B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7B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7B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7B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7B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7B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7B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7B4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A41E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41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iyves.bruneau@YAHOO.C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227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Jean-François Auger</dc:creator>
  <cp:keywords/>
  <dc:description/>
  <cp:lastModifiedBy>Jean-François Auger</cp:lastModifiedBy>
  <cp:revision>6</cp:revision>
  <dcterms:created xsi:type="dcterms:W3CDTF">2025-09-26T03:55:00Z</dcterms:created>
  <dcterms:modified xsi:type="dcterms:W3CDTF">2025-09-26T06:25:00Z</dcterms:modified>
</cp:coreProperties>
</file>